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153" w:rsidRPr="00ED7153" w:rsidRDefault="00ED7153" w:rsidP="00ED7153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D7153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สรุปยอดโครงการที่ได้รับการอนุมัติงบประมาณจากกองทุน </w:t>
      </w:r>
      <w:proofErr w:type="spellStart"/>
      <w:r w:rsidRPr="00ED7153">
        <w:rPr>
          <w:rFonts w:asciiTheme="majorBidi" w:hAnsiTheme="majorBidi" w:cstheme="majorBidi"/>
          <w:b/>
          <w:bCs/>
          <w:sz w:val="32"/>
          <w:szCs w:val="32"/>
          <w:cs/>
        </w:rPr>
        <w:t>สปสช</w:t>
      </w:r>
      <w:proofErr w:type="spellEnd"/>
      <w:r w:rsidRPr="00ED7153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</w:p>
    <w:p w:rsidR="00ED7153" w:rsidRPr="00ED7153" w:rsidRDefault="00ED7153" w:rsidP="00ED7153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D7153" w:rsidRPr="00ED7153" w:rsidRDefault="00ED7153" w:rsidP="00ED7153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proofErr w:type="spellStart"/>
      <w:r w:rsidRPr="00ED7153">
        <w:rPr>
          <w:rFonts w:asciiTheme="majorBidi" w:hAnsiTheme="majorBidi" w:cstheme="majorBidi"/>
          <w:b/>
          <w:bCs/>
          <w:sz w:val="32"/>
          <w:szCs w:val="32"/>
          <w:cs/>
        </w:rPr>
        <w:t>อบต</w:t>
      </w:r>
      <w:proofErr w:type="spellEnd"/>
      <w:r w:rsidRPr="00ED7153">
        <w:rPr>
          <w:rFonts w:asciiTheme="majorBidi" w:hAnsiTheme="majorBidi" w:cstheme="majorBidi"/>
          <w:b/>
          <w:bCs/>
          <w:sz w:val="32"/>
          <w:szCs w:val="32"/>
          <w:cs/>
        </w:rPr>
        <w:t xml:space="preserve">. เคียนซา ประจำปี </w:t>
      </w:r>
      <w:r w:rsidRPr="00ED7153">
        <w:rPr>
          <w:rFonts w:asciiTheme="majorBidi" w:hAnsiTheme="majorBidi" w:cstheme="majorBidi"/>
          <w:b/>
          <w:bCs/>
          <w:sz w:val="32"/>
          <w:szCs w:val="32"/>
        </w:rPr>
        <w:t>2555</w:t>
      </w: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1.</w:t>
      </w:r>
      <w:r w:rsidRPr="00ED7153">
        <w:rPr>
          <w:rFonts w:asciiTheme="majorBidi" w:hAnsiTheme="majorBidi" w:cstheme="majorBidi"/>
          <w:sz w:val="32"/>
          <w:szCs w:val="32"/>
          <w:cs/>
        </w:rPr>
        <w:t>โครงการพัฒนาคุณภาพระบบบริการการแพทย์ฉุกเฉิน</w:t>
      </w:r>
      <w:r>
        <w:rPr>
          <w:rFonts w:asciiTheme="majorBidi" w:hAnsiTheme="majorBidi" w:cstheme="majorBidi"/>
          <w:sz w:val="32"/>
          <w:szCs w:val="32"/>
          <w:cs/>
        </w:rPr>
        <w:t xml:space="preserve">ในเขตพื้นที่ตำบลเคียนซา 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</w:t>
      </w:r>
      <w:r w:rsidRPr="00ED7153">
        <w:rPr>
          <w:rFonts w:asciiTheme="majorBidi" w:hAnsiTheme="majorBidi" w:cstheme="majorBidi"/>
          <w:sz w:val="32"/>
          <w:szCs w:val="32"/>
        </w:rPr>
        <w:t>29,900</w:t>
      </w:r>
      <w:proofErr w:type="gramEnd"/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2.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โครงการอบรมผู้นำนักเรียนเด็กไทยทำได้ในโรงเรียนส่งเสริมสุขภาพ                        </w:t>
      </w:r>
      <w:proofErr w:type="gramStart"/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</w:t>
      </w:r>
      <w:r w:rsidRPr="00ED7153">
        <w:rPr>
          <w:rFonts w:asciiTheme="majorBidi" w:hAnsiTheme="majorBidi" w:cstheme="majorBidi"/>
          <w:sz w:val="32"/>
          <w:szCs w:val="32"/>
        </w:rPr>
        <w:t>11,800</w:t>
      </w:r>
      <w:proofErr w:type="gramEnd"/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3.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โครงการชุมชนร่วมสร้างวัดส่งเสริมสุขภาพ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3,700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4.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โครงการส่งเสริมพัฒนาการสมวัยใส่ใจลูกน้อย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20,300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5.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โครงการคลินิกไร้พุง           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21,600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6.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โครงการส่งเสริมสุขภาพชมรมผู้สูงอายุ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18,850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7.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โครงการจูงคนแก่เข้าโรงพยาบาล (นวัตกรรม)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30,000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8.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โครงการตรวจสุขภาพในช่องปาก หมู่ที่ </w:t>
      </w:r>
      <w:r w:rsidRPr="00ED7153">
        <w:rPr>
          <w:rFonts w:asciiTheme="majorBidi" w:hAnsiTheme="majorBidi" w:cstheme="majorBidi"/>
          <w:sz w:val="32"/>
          <w:szCs w:val="32"/>
        </w:rPr>
        <w:t>3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24,800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9.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โครงการอบรมใช้ยาสามัญประจำบ้านอย่างปลอดภัย หมู่ </w:t>
      </w:r>
      <w:r w:rsidRPr="00ED7153">
        <w:rPr>
          <w:rFonts w:asciiTheme="majorBidi" w:hAnsiTheme="majorBidi" w:cstheme="majorBidi"/>
          <w:sz w:val="32"/>
          <w:szCs w:val="32"/>
        </w:rPr>
        <w:t>2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25,000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10.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โครงการบ้านน่าอยู่ หมู่ที่ </w:t>
      </w:r>
      <w:r w:rsidRPr="00ED7153">
        <w:rPr>
          <w:rFonts w:asciiTheme="majorBidi" w:hAnsiTheme="majorBidi" w:cstheme="majorBidi"/>
          <w:sz w:val="32"/>
          <w:szCs w:val="32"/>
        </w:rPr>
        <w:t>5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25,000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11.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โครงการชุมชนร่วมใจ รู้ถึงพิษภัยให้วัยกระเตาะ </w:t>
      </w:r>
      <w:proofErr w:type="gramStart"/>
      <w:r w:rsidRPr="00ED7153">
        <w:rPr>
          <w:rFonts w:asciiTheme="majorBidi" w:hAnsiTheme="majorBidi" w:cstheme="majorBidi"/>
          <w:sz w:val="32"/>
          <w:szCs w:val="32"/>
          <w:cs/>
        </w:rPr>
        <w:t>รักนวลสงวนตัว  หมู่ที่</w:t>
      </w:r>
      <w:proofErr w:type="gramEnd"/>
      <w:r w:rsidRPr="00ED715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D7153">
        <w:rPr>
          <w:rFonts w:asciiTheme="majorBidi" w:hAnsiTheme="majorBidi" w:cstheme="majorBidi"/>
          <w:sz w:val="32"/>
          <w:szCs w:val="32"/>
        </w:rPr>
        <w:t>6</w:t>
      </w:r>
      <w:r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จำนวน   </w:t>
      </w:r>
      <w:r w:rsidRPr="00ED7153">
        <w:rPr>
          <w:rFonts w:asciiTheme="majorBidi" w:hAnsiTheme="majorBidi" w:cstheme="majorBidi"/>
          <w:sz w:val="32"/>
          <w:szCs w:val="32"/>
        </w:rPr>
        <w:t>25,000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</w:rPr>
        <w:t>12.</w:t>
      </w:r>
      <w:r w:rsidRPr="00ED7153">
        <w:rPr>
          <w:rFonts w:asciiTheme="majorBidi" w:hAnsiTheme="majorBidi" w:cstheme="majorBidi"/>
          <w:sz w:val="32"/>
          <w:szCs w:val="32"/>
          <w:cs/>
        </w:rPr>
        <w:t>โครงการบริหารกองทุนพัฒนาศักยภาพกรรมการและพ</w:t>
      </w:r>
      <w:r>
        <w:rPr>
          <w:rFonts w:asciiTheme="majorBidi" w:hAnsiTheme="majorBidi" w:cstheme="majorBidi"/>
          <w:sz w:val="32"/>
          <w:szCs w:val="32"/>
          <w:cs/>
        </w:rPr>
        <w:t xml:space="preserve">ัฒนาระบบบริหารจัดการ  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จำนวน   </w:t>
      </w:r>
      <w:proofErr w:type="gramStart"/>
      <w:r w:rsidRPr="00ED7153">
        <w:rPr>
          <w:rFonts w:asciiTheme="majorBidi" w:hAnsiTheme="majorBidi" w:cstheme="majorBidi"/>
          <w:sz w:val="32"/>
          <w:szCs w:val="32"/>
        </w:rPr>
        <w:t>34,000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proofErr w:type="gramEnd"/>
    </w:p>
    <w:p w:rsidR="00ED7153" w:rsidRPr="00ED7153" w:rsidRDefault="00ED7153" w:rsidP="00ED715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036AAC" w:rsidRPr="00ED7153" w:rsidRDefault="00ED7153" w:rsidP="00ED7153">
      <w:pPr>
        <w:spacing w:after="0"/>
        <w:rPr>
          <w:rFonts w:asciiTheme="majorBidi" w:hAnsiTheme="majorBidi" w:cstheme="majorBidi" w:hint="cs"/>
          <w:sz w:val="32"/>
          <w:szCs w:val="32"/>
        </w:rPr>
      </w:pPr>
      <w:r w:rsidRPr="00ED7153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  รวมเป็นเงินทั้งสิ้น   จำนวน      </w:t>
      </w:r>
      <w:r w:rsidRPr="00ED7153">
        <w:rPr>
          <w:rFonts w:asciiTheme="majorBidi" w:hAnsiTheme="majorBidi" w:cstheme="majorBidi"/>
          <w:sz w:val="32"/>
          <w:szCs w:val="32"/>
        </w:rPr>
        <w:t>269,950</w:t>
      </w:r>
      <w:r w:rsidRPr="00ED7153">
        <w:rPr>
          <w:rFonts w:asciiTheme="majorBidi" w:hAnsiTheme="majorBidi" w:cstheme="majorBidi"/>
          <w:sz w:val="32"/>
          <w:szCs w:val="32"/>
          <w:cs/>
        </w:rPr>
        <w:t xml:space="preserve">   บาท</w:t>
      </w:r>
      <w:bookmarkStart w:id="0" w:name="_GoBack"/>
      <w:bookmarkEnd w:id="0"/>
    </w:p>
    <w:sectPr w:rsidR="00036AAC" w:rsidRPr="00ED7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53"/>
    <w:rsid w:val="00036AAC"/>
    <w:rsid w:val="00ED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C70F57-5D53-4B19-8CD9-CD89C5E2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2017-08-10T18:35:00Z</dcterms:created>
  <dcterms:modified xsi:type="dcterms:W3CDTF">2017-08-10T18:37:00Z</dcterms:modified>
</cp:coreProperties>
</file>