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DD9" w:rsidRDefault="00EB1DD9" w:rsidP="00997CB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36704" w:rsidRDefault="00436704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3252" w:rsidRDefault="00AB3252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3252" w:rsidRDefault="00AB3252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3252" w:rsidRDefault="00AB3252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3252" w:rsidRDefault="00AB3252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3252" w:rsidRDefault="00AB3252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3252" w:rsidRDefault="00AB3252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3252" w:rsidRDefault="00AB3252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3252" w:rsidRDefault="00AB3252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AB3252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rFonts w:ascii="TH SarabunIT๙" w:hAnsi="TH SarabunIT๙" w:cs="TH SarabunIT๙" w:hint="cs"/>
          <w:b/>
          <w:bCs/>
          <w:sz w:val="144"/>
          <w:szCs w:val="144"/>
          <w:cs/>
        </w:rPr>
        <w:t xml:space="preserve">   </w:t>
      </w:r>
      <w:r w:rsidRPr="00AB3252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:rsidR="007A4F7A" w:rsidRDefault="007A4F7A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144"/>
          <w:szCs w:val="144"/>
        </w:rPr>
      </w:pPr>
    </w:p>
    <w:p w:rsidR="007A4F7A" w:rsidRDefault="007A4F7A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144"/>
          <w:szCs w:val="144"/>
        </w:rPr>
      </w:pPr>
    </w:p>
    <w:p w:rsidR="007A4F7A" w:rsidRDefault="007A4F7A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144"/>
          <w:szCs w:val="144"/>
        </w:rPr>
      </w:pPr>
    </w:p>
    <w:p w:rsidR="007A4F7A" w:rsidRDefault="007A4F7A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144"/>
          <w:szCs w:val="144"/>
        </w:rPr>
      </w:pPr>
    </w:p>
    <w:p w:rsidR="007A4F7A" w:rsidRDefault="007A4F7A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144"/>
          <w:szCs w:val="144"/>
        </w:rPr>
      </w:pPr>
    </w:p>
    <w:p w:rsidR="007A4F7A" w:rsidRDefault="007A4F7A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144"/>
          <w:szCs w:val="144"/>
        </w:rPr>
      </w:pPr>
    </w:p>
    <w:p w:rsidR="007A4F7A" w:rsidRDefault="007A4F7A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144"/>
          <w:szCs w:val="144"/>
        </w:rPr>
      </w:pPr>
    </w:p>
    <w:p w:rsidR="007A4F7A" w:rsidRDefault="007A4F7A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44"/>
          <w:szCs w:val="144"/>
        </w:rPr>
      </w:pPr>
    </w:p>
    <w:p w:rsidR="00436704" w:rsidRDefault="007A4F7A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 w:rsidR="00AB3252"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 w:rsidR="00AB3252" w:rsidRPr="007A4F7A">
        <w:rPr>
          <w:rFonts w:ascii="TH SarabunIT๙" w:hAnsi="TH SarabunIT๙" w:cs="TH SarabunIT๙" w:hint="cs"/>
          <w:b/>
          <w:bCs/>
          <w:sz w:val="96"/>
          <w:szCs w:val="96"/>
          <w:cs/>
        </w:rPr>
        <w:t>ก</w:t>
      </w:r>
      <w:r w:rsidRPr="007A4F7A"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</w:t>
      </w:r>
      <w:r w:rsidR="00AB3252" w:rsidRPr="007A4F7A">
        <w:rPr>
          <w:rFonts w:ascii="TH SarabunIT๙" w:hAnsi="TH SarabunIT๙" w:cs="TH SarabunIT๙" w:hint="cs"/>
          <w:b/>
          <w:bCs/>
          <w:sz w:val="96"/>
          <w:szCs w:val="96"/>
          <w:cs/>
        </w:rPr>
        <w:t>รูปแผนที่ตามแผนพัฒนาท้องถิ่น</w:t>
      </w: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244C3F" w:rsidRPr="007A4F7A" w:rsidRDefault="00244C3F" w:rsidP="007A4F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C54CD7" w:rsidRDefault="00C54CD7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244C3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 </w:t>
      </w:r>
      <w:r w:rsidR="007A4F7A" w:rsidRPr="007A4F7A">
        <w:rPr>
          <w:rFonts w:ascii="TH SarabunIT๙" w:hAnsi="TH SarabunIT๙" w:cs="TH SarabunIT๙" w:hint="cs"/>
          <w:b/>
          <w:bCs/>
          <w:sz w:val="96"/>
          <w:szCs w:val="96"/>
          <w:cs/>
        </w:rPr>
        <w:t>ข การประเมินคุณภาพของแผน</w:t>
      </w: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28"/>
        </w:rPr>
      </w:pPr>
      <w:r w:rsidRPr="0068443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แนวทางการพิจารณาคุณภาพแผนยุทธศาสตร์การพัฒนาและแผนพัฒนาสามปีของ </w:t>
      </w:r>
      <w:proofErr w:type="spellStart"/>
      <w:r w:rsidRPr="00684438">
        <w:rPr>
          <w:rFonts w:ascii="TH SarabunIT๙" w:hAnsi="TH SarabunIT๙" w:cs="TH SarabunIT๙" w:hint="cs"/>
          <w:b/>
          <w:bCs/>
          <w:sz w:val="36"/>
          <w:szCs w:val="36"/>
          <w:cs/>
        </w:rPr>
        <w:t>อปท.</w:t>
      </w:r>
      <w:proofErr w:type="spellEnd"/>
    </w:p>
    <w:p w:rsidR="00AB7EEF" w:rsidRPr="00AB7EEF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28"/>
        </w:rPr>
      </w:pPr>
    </w:p>
    <w:tbl>
      <w:tblPr>
        <w:tblStyle w:val="a3"/>
        <w:tblW w:w="0" w:type="auto"/>
        <w:tblLook w:val="04A0"/>
      </w:tblPr>
      <w:tblGrid>
        <w:gridCol w:w="5069"/>
        <w:gridCol w:w="5069"/>
      </w:tblGrid>
      <w:tr w:rsidR="00AB7EEF" w:rsidTr="00AB7EEF">
        <w:tc>
          <w:tcPr>
            <w:tcW w:w="5069" w:type="dxa"/>
          </w:tcPr>
          <w:p w:rsidR="00AB7EEF" w:rsidRPr="00AB7EEF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 w:rsidRPr="00AB7EEF"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ประเด็นการพิจารณา</w:t>
            </w:r>
          </w:p>
        </w:tc>
        <w:tc>
          <w:tcPr>
            <w:tcW w:w="5069" w:type="dxa"/>
          </w:tcPr>
          <w:p w:rsidR="00AB7EEF" w:rsidRPr="00AB7EEF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 w:rsidRPr="00AB7EEF"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คะแนน</w:t>
            </w:r>
          </w:p>
        </w:tc>
      </w:tr>
      <w:tr w:rsidR="00AB7EEF" w:rsidTr="00AB7EEF">
        <w:tc>
          <w:tcPr>
            <w:tcW w:w="5069" w:type="dxa"/>
          </w:tcPr>
          <w:p w:rsidR="00AB7EEF" w:rsidRPr="00684438" w:rsidRDefault="00AB7EEF" w:rsidP="005715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1.ข้อมูลสภาพทั่วไปของ </w:t>
            </w:r>
            <w:proofErr w:type="spellStart"/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อปท.</w:t>
            </w:r>
            <w:proofErr w:type="spellEnd"/>
          </w:p>
        </w:tc>
        <w:tc>
          <w:tcPr>
            <w:tcW w:w="5069" w:type="dxa"/>
          </w:tcPr>
          <w:p w:rsidR="00AB7EEF" w:rsidRPr="00A25A65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A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B7EEF" w:rsidTr="00AB7EEF">
        <w:tc>
          <w:tcPr>
            <w:tcW w:w="5069" w:type="dxa"/>
          </w:tcPr>
          <w:p w:rsidR="00AB7EEF" w:rsidRPr="00684438" w:rsidRDefault="00AB7EEF" w:rsidP="005715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2.การวิเคราะห์สภาวการณ์และศักยภาพ</w:t>
            </w:r>
          </w:p>
        </w:tc>
        <w:tc>
          <w:tcPr>
            <w:tcW w:w="5069" w:type="dxa"/>
          </w:tcPr>
          <w:p w:rsidR="00AB7EEF" w:rsidRPr="00A25A65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A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</w:p>
        </w:tc>
      </w:tr>
      <w:tr w:rsidR="00AB7EEF" w:rsidTr="00AB7EEF">
        <w:tc>
          <w:tcPr>
            <w:tcW w:w="5069" w:type="dxa"/>
          </w:tcPr>
          <w:p w:rsidR="00AB7EEF" w:rsidRPr="00684438" w:rsidRDefault="00AB7EEF" w:rsidP="005715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3.ยุทธศาสตร์ ประกอบด้วย</w:t>
            </w:r>
          </w:p>
        </w:tc>
        <w:tc>
          <w:tcPr>
            <w:tcW w:w="5069" w:type="dxa"/>
          </w:tcPr>
          <w:p w:rsidR="00AB7EEF" w:rsidRPr="00A25A65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A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</w:tc>
      </w:tr>
      <w:tr w:rsidR="00AB7EEF" w:rsidTr="00AB7EEF">
        <w:tc>
          <w:tcPr>
            <w:tcW w:w="5069" w:type="dxa"/>
          </w:tcPr>
          <w:p w:rsidR="00AB7EEF" w:rsidRPr="00684438" w:rsidRDefault="00AB7EEF" w:rsidP="005715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3.1 วิสัยทัศน์</w:t>
            </w:r>
          </w:p>
        </w:tc>
        <w:tc>
          <w:tcPr>
            <w:tcW w:w="5069" w:type="dxa"/>
          </w:tcPr>
          <w:p w:rsidR="00AB7EEF" w:rsidRPr="00A25A65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A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(5)</w:t>
            </w:r>
          </w:p>
        </w:tc>
      </w:tr>
      <w:tr w:rsidR="00AB7EEF" w:rsidTr="00AB7EEF">
        <w:tc>
          <w:tcPr>
            <w:tcW w:w="5069" w:type="dxa"/>
          </w:tcPr>
          <w:p w:rsidR="00AB7EEF" w:rsidRPr="00684438" w:rsidRDefault="00AB7EEF" w:rsidP="005715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3.2 </w:t>
            </w:r>
            <w:proofErr w:type="spellStart"/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พันธ</w:t>
            </w:r>
            <w:proofErr w:type="spellEnd"/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</w:t>
            </w:r>
          </w:p>
        </w:tc>
        <w:tc>
          <w:tcPr>
            <w:tcW w:w="5069" w:type="dxa"/>
          </w:tcPr>
          <w:p w:rsidR="00AB7EEF" w:rsidRPr="00A25A65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A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(5)</w:t>
            </w:r>
          </w:p>
        </w:tc>
      </w:tr>
      <w:tr w:rsidR="00AB7EEF" w:rsidTr="00AB7EEF">
        <w:tc>
          <w:tcPr>
            <w:tcW w:w="5069" w:type="dxa"/>
          </w:tcPr>
          <w:p w:rsidR="00AB7EEF" w:rsidRPr="00684438" w:rsidRDefault="00AB7EEF" w:rsidP="005715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3.3 ประเด็นยุทธศาสตร์</w:t>
            </w:r>
          </w:p>
        </w:tc>
        <w:tc>
          <w:tcPr>
            <w:tcW w:w="5069" w:type="dxa"/>
          </w:tcPr>
          <w:p w:rsidR="00AB7EEF" w:rsidRPr="00A25A65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A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(10)</w:t>
            </w:r>
          </w:p>
        </w:tc>
      </w:tr>
      <w:tr w:rsidR="00AB7EEF" w:rsidTr="00AB7EEF">
        <w:tc>
          <w:tcPr>
            <w:tcW w:w="5069" w:type="dxa"/>
          </w:tcPr>
          <w:p w:rsidR="00AB7EEF" w:rsidRPr="00684438" w:rsidRDefault="00AB7EEF" w:rsidP="005715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3.4 เป้าประสงค์แต่ละประเด็นยุทธศาสตร์</w:t>
            </w:r>
          </w:p>
        </w:tc>
        <w:tc>
          <w:tcPr>
            <w:tcW w:w="5069" w:type="dxa"/>
          </w:tcPr>
          <w:p w:rsidR="00AB7EEF" w:rsidRPr="00A25A65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A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(5)</w:t>
            </w:r>
          </w:p>
        </w:tc>
      </w:tr>
      <w:tr w:rsidR="00AB7EEF" w:rsidTr="00AB7EEF">
        <w:tc>
          <w:tcPr>
            <w:tcW w:w="5069" w:type="dxa"/>
          </w:tcPr>
          <w:p w:rsidR="00AB7EEF" w:rsidRPr="00684438" w:rsidRDefault="00AB7EEF" w:rsidP="005715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3.5 ตัวชี้วัดและเป้าหมายของแต่ละประเด็นยุทธศาสตร์</w:t>
            </w:r>
          </w:p>
        </w:tc>
        <w:tc>
          <w:tcPr>
            <w:tcW w:w="5069" w:type="dxa"/>
          </w:tcPr>
          <w:p w:rsidR="00AB7EEF" w:rsidRPr="00A25A65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A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(15)</w:t>
            </w:r>
          </w:p>
        </w:tc>
      </w:tr>
      <w:tr w:rsidR="00AB7EEF" w:rsidTr="00AB7EEF">
        <w:tc>
          <w:tcPr>
            <w:tcW w:w="5069" w:type="dxa"/>
          </w:tcPr>
          <w:p w:rsidR="00AB7EEF" w:rsidRPr="00684438" w:rsidRDefault="00AB7EEF" w:rsidP="005715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3.6 กลยุทธ์ของแต่ละประเด็นยุทธศาสตร์</w:t>
            </w:r>
          </w:p>
        </w:tc>
        <w:tc>
          <w:tcPr>
            <w:tcW w:w="5069" w:type="dxa"/>
          </w:tcPr>
          <w:p w:rsidR="00AB7EEF" w:rsidRPr="00A25A65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A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(15)</w:t>
            </w:r>
          </w:p>
        </w:tc>
      </w:tr>
      <w:tr w:rsidR="00AB7EEF" w:rsidTr="00AB7EEF">
        <w:tc>
          <w:tcPr>
            <w:tcW w:w="5069" w:type="dxa"/>
          </w:tcPr>
          <w:p w:rsidR="00AB7EEF" w:rsidRPr="00684438" w:rsidRDefault="00AB7EEF" w:rsidP="005715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44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3.7 บัญชีรายการชุดโครงการของแต่ละประเด็นยุทธศาสตร์</w:t>
            </w:r>
          </w:p>
        </w:tc>
        <w:tc>
          <w:tcPr>
            <w:tcW w:w="5069" w:type="dxa"/>
          </w:tcPr>
          <w:p w:rsidR="00AB7EEF" w:rsidRPr="00A25A65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A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(10)</w:t>
            </w:r>
          </w:p>
        </w:tc>
      </w:tr>
      <w:tr w:rsidR="00AB7EEF" w:rsidTr="00AB7EEF">
        <w:tc>
          <w:tcPr>
            <w:tcW w:w="5069" w:type="dxa"/>
          </w:tcPr>
          <w:p w:rsidR="00AB7EEF" w:rsidRPr="00AB7EEF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</w:pPr>
            <w:r w:rsidRPr="00AB7EEF"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รวม</w:t>
            </w:r>
          </w:p>
        </w:tc>
        <w:tc>
          <w:tcPr>
            <w:tcW w:w="5069" w:type="dxa"/>
          </w:tcPr>
          <w:p w:rsidR="00AB7EEF" w:rsidRPr="00AB7EEF" w:rsidRDefault="00AB7EEF" w:rsidP="00571531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 w:rsidRPr="00AB7EEF">
              <w:rPr>
                <w:rFonts w:ascii="TH SarabunIT๙" w:hAnsi="TH SarabunIT๙" w:cs="TH SarabunIT๙" w:hint="cs"/>
                <w:b/>
                <w:bCs/>
                <w:sz w:val="44"/>
                <w:szCs w:val="44"/>
                <w:cs/>
              </w:rPr>
              <w:t>100</w:t>
            </w:r>
          </w:p>
        </w:tc>
      </w:tr>
    </w:tbl>
    <w:p w:rsidR="00AB7EEF" w:rsidRPr="007A4F7A" w:rsidRDefault="00AB7EEF" w:rsidP="00244C3F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96"/>
          <w:szCs w:val="96"/>
        </w:rPr>
      </w:pPr>
    </w:p>
    <w:p w:rsidR="005773FC" w:rsidRDefault="005773FC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73FC" w:rsidRDefault="005773FC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73FC" w:rsidRDefault="005773FC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73FC" w:rsidRDefault="005773FC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F7A" w:rsidRPr="002E400E" w:rsidRDefault="007A4F7A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7A4F7A" w:rsidRPr="002E400E" w:rsidSect="00C634D8">
      <w:pgSz w:w="11906" w:h="16838"/>
      <w:pgMar w:top="1134" w:right="566" w:bottom="30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C634D8"/>
    <w:rsid w:val="000C7108"/>
    <w:rsid w:val="002211F3"/>
    <w:rsid w:val="00244C3F"/>
    <w:rsid w:val="002E400E"/>
    <w:rsid w:val="003076A6"/>
    <w:rsid w:val="003166C1"/>
    <w:rsid w:val="00436704"/>
    <w:rsid w:val="005773FC"/>
    <w:rsid w:val="005A2152"/>
    <w:rsid w:val="005A590A"/>
    <w:rsid w:val="005C3F30"/>
    <w:rsid w:val="007A4F7A"/>
    <w:rsid w:val="007E6E9A"/>
    <w:rsid w:val="00947B6F"/>
    <w:rsid w:val="00997CB8"/>
    <w:rsid w:val="00A13A4A"/>
    <w:rsid w:val="00AB3252"/>
    <w:rsid w:val="00AB7EEF"/>
    <w:rsid w:val="00BA1E89"/>
    <w:rsid w:val="00BA2175"/>
    <w:rsid w:val="00C41482"/>
    <w:rsid w:val="00C54CD7"/>
    <w:rsid w:val="00C634D8"/>
    <w:rsid w:val="00CD2F9F"/>
    <w:rsid w:val="00D0705A"/>
    <w:rsid w:val="00D92F33"/>
    <w:rsid w:val="00DD24D1"/>
    <w:rsid w:val="00E3481C"/>
    <w:rsid w:val="00E37CE3"/>
    <w:rsid w:val="00EB159B"/>
    <w:rsid w:val="00EB1DD9"/>
    <w:rsid w:val="00FC7593"/>
    <w:rsid w:val="00FD3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E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13</cp:revision>
  <cp:lastPrinted>2015-05-27T07:43:00Z</cp:lastPrinted>
  <dcterms:created xsi:type="dcterms:W3CDTF">2015-04-03T07:25:00Z</dcterms:created>
  <dcterms:modified xsi:type="dcterms:W3CDTF">2015-05-27T07:57:00Z</dcterms:modified>
</cp:coreProperties>
</file>